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05" w:rsidRPr="00861005" w:rsidRDefault="00861005" w:rsidP="00861005">
      <w:pPr>
        <w:shd w:val="clear" w:color="auto" w:fill="F6F6F6"/>
        <w:spacing w:after="0" w:line="225" w:lineRule="atLeast"/>
        <w:jc w:val="center"/>
        <w:rPr>
          <w:rFonts w:ascii="Arial" w:eastAsia="Times New Roman" w:hAnsi="Arial" w:cs="Arial"/>
          <w:color w:val="47494B"/>
          <w:sz w:val="18"/>
          <w:szCs w:val="18"/>
        </w:rPr>
      </w:pP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Методические рекомендации по практическому внедрению и использованию электронных образовательных ресурсов в общеобразовательных учреждениях субъектов Российской Федерации</w:t>
      </w:r>
    </w:p>
    <w:p w:rsidR="00861005" w:rsidRPr="00861005" w:rsidRDefault="00861005" w:rsidP="00861005">
      <w:pPr>
        <w:shd w:val="clear" w:color="auto" w:fill="F6F6F6"/>
        <w:spacing w:after="240" w:line="225" w:lineRule="atLeast"/>
        <w:jc w:val="both"/>
        <w:rPr>
          <w:rFonts w:ascii="Arial" w:eastAsia="Times New Roman" w:hAnsi="Arial" w:cs="Arial"/>
          <w:color w:val="47494B"/>
          <w:sz w:val="18"/>
          <w:szCs w:val="18"/>
        </w:rPr>
      </w:pP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Общая информация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Н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а современном этапе развития России, определяемом масштабными социально-экономическими преобразованиями внутри страны и общемировыми тенденциями перехода от индустриального к информационному обществу, происходит пересмотр социальных требований к образованию. «Главные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 (Национальная образовательная инициатива «Наша новая школа»). Одним из мощных ресурсов преобразований в сфере образования является информатизация образования – целенаправленно организованный процесс обеспечения сферы образования методологией, технологией и практикой создания и оптимального использования научно-педагогических, учебно-методических разработок, ориентированных на реализацию возможностей  информационных и коммуникационных технологий (ИКТ), применяемых в комфортных и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здоровьесберегающих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условиях.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Информатизация образования предполагает использование современных информационных технологий в целях: совершенствования методических систем обучения, ориентированных на развитие интеллектуального потенциала учащихся; осуществление информационной деятельности и информационного взаимодействия образовательного назначения; реализацию психолого-педагогической диагностики уровня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обученности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учащихся на базе компьютерного тестирования; управление образованием, в том числе в условиях локальных и глобальной компьютерных сетей и т.д.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Основной чертой сложившейся к настоящему времени в отечественной школе ситуации с использованием в учебном процессе информационных технологий, в том числе электронных образовательных ресурсов (ЭОР), является то, что соответствующая деятельность учителей поощрялось, однако не являлась для них обязательной.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Ситуация существенно изменилась с принятием и введением в действие федеральных государственных образовательных стандартов (ФГОС),  содержащим требования к: результатам освоения основной образовательной программы; условиям реализации основной образовательной программы; структуре основной образовательной программы.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ФГОС фактически обязывают педагогов использовать в образовательном процессе ИКТ и научить их разумному и эффективному использованию учащихся. Так, согласно Федеральному государственному образовательному стандарту начального общего образования (ФГОС НОО), введенному в действие 1 сентября 2011 года, ряд требований к результатам образования прямо связан с необходимостью использования информационных технологий. В частности, выпускник начальной школы должен: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активно использовать речевые средства и средства ИКТ для решения коммуникативных и познавательных задач;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вводить текст с помощью клавиатуры;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фиксировать (записывать) в цифровой форме и анализировать изображения, звуки и измеряемые величины;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готовить свое выступление и выступать с аудио-, виде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о-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и графическим сопровождением;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уметь 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Согласно ФГОС важным условием реализации основной образовательной программы является требование наличия информационной образовательной среды (ИС).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Таким образом, необходимость широкого использования информационных технологий и электронных образовательных ресурсов в общеобразовательных учреждениях субъектов Российской Федерации прямо определяется требованиями к результатам реализации основной образовательной программы, определяемым ФГОС. Возможность широкого использования информационных технологий и электронных образовательных ресурсов, в свою очередь, неразрывно связана с условиями реализации основной образовательной программы.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В сложившейся ситуации важно понимать, что этапу широкого использования информационных технологий, в том числе ЭОР, должен предшествовать целенаправленно организованный этап массового практического  внедрения средств информационных технологий и ЭОР, в рамках которого должно быть осуществлено комплексное решение задач, связанных с обеспеченностью общеобразовательных учреждений 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t>(ОУ) оборудованием, наличием и доступностью для ОУ качественных учебных материалов и методик, подготовленностью учителей и администрации ОУ к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организации современного учебного процесса. В школе должны быть созданы условия для использования информационных технологий и ЭОР (формирование информационной среды, обеспечение учителей и учащихся компьютерами и другими средствами информационных технологий, обеспечение доступа к интернету, обеспечение ЭОР и информационными инструментами).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В данных методических рекомендациях рассматриваются требования, накладываемые на информационную среду школы, в которой каждый учитель сможет полноценно и беспрепятственно использовать информационные технологии  и ЭОР для достижения результатов образования, определяемых ФГОС.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Создание условий для информатизации образовательного процесса, является административной задачей и связано с формированием локальной нормативной базы образовательного учреждения, организацией работы с педагогическим коллективом. Данные методические рекомендации предназначены, прежде всего, для руководителей ОУ.  Их основная цель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–о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казание помощи руководителям в адаптации системы локальных актов ОУ в направлении широкого использования информационных технологий и электронных образовательных ресурсов в учебном процессе и администрировании, эффективного использований возможностей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ИКТ-насыщенной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образовательной среды.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При разработке методических рекомендаций использовались результаты, полученные в ходе реализации проекта «Информатизация системы образования», в частности материалы методического пособия «Принципы работы и нормативная база Школы информатизации» с учетом их апробации и внедрения.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Данные методические рекомендации могут использоваться руководителям ОУ для практического внедрения электронных образовательных ресурсов в общеобразовательных учреждениях субъектов Российской Федерации в начальное общее и основное общее образование.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bookmarkStart w:id="0" w:name="Создание_информационной_среды"/>
      <w:bookmarkEnd w:id="0"/>
      <w:r w:rsidRPr="00861005">
        <w:rPr>
          <w:rFonts w:ascii="Arial" w:eastAsia="Times New Roman" w:hAnsi="Arial" w:cs="Arial"/>
          <w:b/>
          <w:bCs/>
          <w:color w:val="3C3C3C"/>
          <w:sz w:val="18"/>
        </w:rPr>
        <w:t xml:space="preserve">1. </w:t>
      </w:r>
      <w:proofErr w:type="gramStart"/>
      <w:r w:rsidRPr="00861005">
        <w:rPr>
          <w:rFonts w:ascii="Arial" w:eastAsia="Times New Roman" w:hAnsi="Arial" w:cs="Arial"/>
          <w:b/>
          <w:bCs/>
          <w:color w:val="3C3C3C"/>
          <w:sz w:val="18"/>
        </w:rPr>
        <w:t>Создание информационной среды образовательного учреждения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Необходимость формирования информационной среды прямо определяется ФГОС, в которых указывается, что  современная школа в условиях информационного общества за счет наличия школьной ИС, квалифицированных кадров и сервисов должна обеспечивать: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возможность для изучения и преподавания любого общеобразовательного курса, реализации общеобразовательного проекта с использованием ИКТ в формах и на уровне, возможном в современной школе, в целях, отвечающих современным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образовательным приоритетам, с учетом возрастных и индивидуальных особенностей учащихся, в объемах, расширяющихся с ростом потребности учащихся и готовности школы;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планирование образовательного процесса, его обеспечения ресурсами  с фиксацией плана и его выполнения в ИС;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фиксацию в ИС результатов деятельности учителей и учащихся;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прозрачность образовательного процесса для родителей и общества;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управление на различных уровнях образовательным процессом в школе с привлечением всех субъектов образования и всех перечисленных выше возможностей.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Одной из составляющих ИС является электронный журнал и электронный дневник учащегося. Обязанностью администрации учреждения общего образования становится обеспечение государственной услуги по информированию родителей о результатах обучения ребенка и домашних заданиях (электронный дневник).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В информационной среде в здании школы и за его пределами (с помощью средств телекоммуникации) ведут свою деятельность участники образовательного процесса (учителя и другие работники организации, учащиеся, родители), в информационной среде размещаются ЭОР. Доступность и удобство использования ЭОР и в результате реальная используемость ЭОР во многом связана с удобством организации и постоянной работоспособностью информационной среды.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Информационная среда должна обеспечивать: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размещение ЭОР с обеспечением удобных функций по их поиску и отбору;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простое и естественное планирование курсов с использованием ИКТ и ЭОР и других фрагментов образовательного процесса (например, проектов);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удобную реализацию курсов с использованием ИКТ и ЭОР (размещения ЭОР, материалов учителя, заданий учащимся, рецензий и оценок учителя, соответствие реализации и плана и т. д.);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• размещение цифровой фиксации (записи, регистрации) хода образовательного процесса, деятельности учителя и учащихся, в том числе формализованной информации о проведенных занятиях, фиксируемой в 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t>электронном журнале и других документах;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прозрачность информации о ходе и результатах учебного процесса для родителей, органов управления образованием, общественности и т. д. за счет доступа к школьной информации через Интернет, средства мобильной связи, информационные киоски в школах,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а также ряд других функций с использованием возможностей ИКТ.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К моменту начала эксплуатации школьной ИС должны быть определены и уточнены функции различных служб, связанных с информатизацией образования, и конкретных исполнителей этих функций. Указанные функции включаются в регламенты их деятельности, входящие (в соответствии с тем, кто реализует функции данной службы) в: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обязательства по договорам – для сторонних организаций, с которыми взаимодействует ОУ;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положения о подразделениях ОУ (в том числе – вновь создаваемых), утверждаемые приказами самого учреждения;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должностные инструкции работников ОУ, утверждаемые приказами.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bookmarkStart w:id="1" w:name="Формирование_системы_курсов"/>
      <w:bookmarkEnd w:id="1"/>
      <w:r w:rsidRPr="00861005">
        <w:rPr>
          <w:rFonts w:ascii="Arial" w:eastAsia="Times New Roman" w:hAnsi="Arial" w:cs="Arial"/>
          <w:b/>
          <w:bCs/>
          <w:color w:val="3C3C3C"/>
          <w:sz w:val="18"/>
        </w:rPr>
        <w:t>2. Формирование системы курсов по предметам школьной педагогики с использованием информационных технологий и ЭОР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О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>дна из важнейших функций школьной ИС связана с обеспечением условий для эффективных планировании, разработки и использования учебных курсов с использованием информационных технологий и ЭОР.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Курс с использованием информационных технологий и ЭОР – курс в конкретной школе и конкретном классе по какому-то предмету, при освоении которого учащиеся и учитель применяют образовательные технологии, базирующиеся на массово используемых в образовании средствах ИКТ и ЭОР, достигая при этом ожидаемых личностных,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метапредметных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и предметных результатов. Внедрение ЭОР прямо связано с переходом в образовательном учреждении от курсов, разрабатывавшихся без учета необходимости использования ИКТ и ЭОР, к курсам, ориентированным на широкое их использование.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Для реализации курса с использованием ИКТ и ЭОР необходимо наличие следующих условий: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наличие современных условий (материальных и информационных) для изучения курса – нецифровых средств обучения и средств ИКТ и ЭОР, используемых в преподавании и изучении;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•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сформированность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</w:t>
      </w:r>
      <w:proofErr w:type="spellStart"/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ИКТ-компетентности</w:t>
      </w:r>
      <w:proofErr w:type="spellEnd"/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учителя и учащихся;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наличие школьной ИС;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наличие локальной нормативной базы образовательного учреждения, обеспечивающей возможность наряду с традиционными, классно-урочными способами преподавания использовать новые формы (проекты, погружения, модульный подход, интеграция, электронное дистанционное обучение и пр.).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При наличии вышеописанных условий учитель, разрабатывающий курс с использованием информационных технологий и ЭОР: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• знакомится с методикой использования ИКТ в своем курсе (или сам ее разрабатывает),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имеющимися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ЭОР, выбирает конкретный класс, где он предполагает вести в следующем учебном году обучение по своему курсу с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ИКТ-поддержкой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>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• описывает личностные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метапредметные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и предметные цели, а также цели использования ИКТ и ЭОР, строит поурочное планирование, направленное на достижение этих целей;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подбирает (или разрабатывает) нужные ЭОР (например, собственные презентации, задания для учащихся); планирует использование средств ИКТ в курсе;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•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перед началом учебного года представляет заявку на реализацию своего курса на педагогический совет (или иной принимающий решения в данной области орган ОУ в соответствии с уставом ОУ); в случае одобрения за данным курсом закрепляются ресурсы в соответствии с представленным календарно-тематическим планированием;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проводит курс, фиксируя его ход и соответствие календарно-тематическому планированию в ИС.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Особенностью начального общего образования является работа одного учителя с большой группой предметов, считающихся основными. В данном случае целесообразно говорить не об отдельном курсе с использованием ИКТ, а о наборе предметов, системе работы учителя с классом. Именно в начальной школе предоставляются наибольшие возможности по работе над личностными и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метапредметными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результатами. При работе в начальной школе высока роль классного руководителя по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простраиванию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межпредметных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связей с учителями других предметов (прежде всего музыки, изобразительного искусства, технологии), в том случае, если эти предметы ведут отдельные учителя.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Система работы с классом в начальной школе может включать выполнение интегрированных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межпредметных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проектов, реализуемых с использованием ИКТ.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bookmarkStart w:id="2" w:name="Нормативные_документы"/>
      <w:bookmarkEnd w:id="2"/>
      <w:r w:rsidRPr="00861005">
        <w:rPr>
          <w:rFonts w:ascii="Arial" w:eastAsia="Times New Roman" w:hAnsi="Arial" w:cs="Arial"/>
          <w:b/>
          <w:bCs/>
          <w:color w:val="3C3C3C"/>
          <w:sz w:val="18"/>
        </w:rPr>
        <w:t xml:space="preserve">3. Нормативные документы, регулирующие условия </w:t>
      </w:r>
      <w:proofErr w:type="gramStart"/>
      <w:r w:rsidRPr="00861005">
        <w:rPr>
          <w:rFonts w:ascii="Arial" w:eastAsia="Times New Roman" w:hAnsi="Arial" w:cs="Arial"/>
          <w:b/>
          <w:bCs/>
          <w:color w:val="3C3C3C"/>
          <w:sz w:val="18"/>
        </w:rPr>
        <w:t>организации современного образовательного процесса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br/>
        <w:t>Условия организации образовательного процесса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и, в том числе, использования информационных технологий  и компьютеров определяется  Санитарно-эпидемиологическими и гигиеническими требованиями. С 1 сентября 2011 введены новые «Санитарно-эпидемиологические требования к условиям и организации обучения в общеобразовательных учреждениях»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СанПиН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2.4.2.2821-10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  В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новых санитарных правилах значительно измены требования по использованию компьютеров в учебном процессе, а также требования к организации образовательного  процесса с использованием ИКТ.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Полностью сняты ограничения по времени использования компьютеров в образовательном процессе. Остались только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совершенно разумные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ограничения по непрерывному использованию одного вида деятельности, и не важно, связана ли эта деятельность с использованием компьютера или с использованием обычной ученической тетрадки.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Данные требования изложены в разделе 10.18. в котором написано, что средняя непрерывная продолжительность различных видов учебной деятельности обучающихся  (чтение с бумажного носителя, письмо, слушание, опрос и т.п.) в 1-4 классах не должна превышать 7-10 минут, в 5-11 классах – 10-15 минут.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Данные ограничения могут быть нарушены только на контрольных работах.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Непрерывная работа с изображением на индивидуальном мониторе компьютера и с клавиатурой не должна превышать в 1-4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кл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. 15 мин., 5-7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кл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. – 20 мин., 8-11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кл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>. – 25 мин. Приблизительно такие же ограничения устанавливаются на просмотр статических и динамических изображений на учебных досках и экранах отраженного свечения. При этом нет различий между доской меловой и интерактивной.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i/>
          <w:iCs/>
          <w:color w:val="47494B"/>
          <w:sz w:val="18"/>
        </w:rPr>
        <w:t>Непрерывное время работы с техническими средствами обучения</w:t>
      </w:r>
    </w:p>
    <w:tbl>
      <w:tblPr>
        <w:tblW w:w="8415" w:type="dxa"/>
        <w:tblCellMar>
          <w:left w:w="0" w:type="dxa"/>
          <w:right w:w="0" w:type="dxa"/>
        </w:tblCellMar>
        <w:tblLook w:val="04A0"/>
      </w:tblPr>
      <w:tblGrid>
        <w:gridCol w:w="2036"/>
        <w:gridCol w:w="1900"/>
        <w:gridCol w:w="2036"/>
        <w:gridCol w:w="2443"/>
      </w:tblGrid>
      <w:tr w:rsidR="00861005" w:rsidRPr="00861005" w:rsidTr="00861005">
        <w:trPr>
          <w:trHeight w:val="420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длительность (мин.), не более</w:t>
            </w:r>
          </w:p>
        </w:tc>
      </w:tr>
      <w:tr w:rsidR="00861005" w:rsidRPr="00861005" w:rsidTr="00861005">
        <w:trPr>
          <w:trHeight w:val="26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</w:tr>
      <w:tr w:rsidR="00861005" w:rsidRPr="00861005" w:rsidTr="00861005">
        <w:trPr>
          <w:trHeight w:val="510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1005" w:rsidRPr="00861005" w:rsidTr="00861005">
        <w:trPr>
          <w:trHeight w:val="40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1005" w:rsidRPr="00861005" w:rsidTr="00861005">
        <w:trPr>
          <w:trHeight w:val="43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1005" w:rsidRPr="00861005" w:rsidTr="00861005">
        <w:trPr>
          <w:trHeight w:val="46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61005" w:rsidRPr="00861005" w:rsidRDefault="00861005" w:rsidP="00861005">
      <w:pPr>
        <w:shd w:val="clear" w:color="auto" w:fill="F6F6F6"/>
        <w:spacing w:after="0" w:line="225" w:lineRule="atLeast"/>
        <w:jc w:val="both"/>
        <w:rPr>
          <w:rFonts w:ascii="Arial" w:eastAsia="Times New Roman" w:hAnsi="Arial" w:cs="Arial"/>
          <w:color w:val="47494B"/>
          <w:sz w:val="18"/>
          <w:szCs w:val="18"/>
        </w:rPr>
      </w:pP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Исходя из новых требований наиболее правильным является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такой урок, на котором равномерно чередуются различные формы работы. Работа с тетрадью и учебником чередуется с работой за компьютером, работой на интерактивной доске.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В пункте 5.7.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СанПиНа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говорится о том, что 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(доски) освещение и отсутствие световых пятен повышенной яркости. Это требование является действительно очень важным, именно наличие пятен повышенной яркости вредно и мешает восприятию информации с экрана или доски. Но эта проблема легко решается правильным выбором и расположением проектора. Можно избежать появления яркого светового пятна на любой доске в том случае, если использовать короткофокусный проектор, расположенный над доской, или потолочное крепление проектора, позволяющего корректировать трапецию.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В пункте 5.6.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СанПиНа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приводятся требования по расстановке столов рядами, однако четко указано, что данная расстановка мебели не распространяется на учебные помещения, оборудованные интерактивными досками. Поэтому в классах, оборудованных интерактивными досками, можно использовать расстановку мебели, позволяющую организовать групповую работу.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t xml:space="preserve">Число компьютеров, которые можно использовать в кабинете информатики, устанавливается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СанПиН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2.2.2/2.4.1340-03 «Гигиенические требования к персональным электронно-вычислительным машинам и организации работы»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В данном документе (п. 3.4.) однако ограничивается площадь на одно рабочее место пользователей компьютера. При использовании мониторов на базе электроннолучевой трубки на один компьютер должно приходиться не менее 6 м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2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>, а на компьютер с плоским дискретным экраном (жидкокристаллические, плазменные) – 4,5 м2.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Необходимо также отметить, что требования данных санитарных правил (смотри </w:t>
      </w:r>
      <w:proofErr w:type="spellStart"/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п</w:t>
      </w:r>
      <w:proofErr w:type="spellEnd"/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1.6.) не распространяются на проектирование, изготовление и эксплуатацию компьютеров, перемещающихся в процессе работы. Поэтому их действие не распространяется на мобильные компьютерные классы, что позволяет использовать в школе модель «один ученик – один компьютер». Именно поэтому рекомендуется использовать при организации образовательного процесса мобильные компьютеры или планшеты.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Важным документом, регулирующим требования к работе учителей являются «Квалификационные характеристики должностей работников образования»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  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В соответствии с данным документом должностные обязанности учителя включают требования по использованию информационных технологий и электронных (цифровых) образовательных ресурсов, включая следующие позиции.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Учитель: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Осуществляет обучение, используя разнообразные формы, приемы, методы и средства обучения, включая информационные, а также цифровые образовательные ресурсы.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Учитель должен знать основы работы с текстовыми редакторами, электронными таблицами, электронной почтой и браузерами,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мультимедийным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оборудованием.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bookmarkStart w:id="3" w:name="Важнейшие_компоненты"/>
      <w:bookmarkEnd w:id="3"/>
      <w:r w:rsidRPr="00861005">
        <w:rPr>
          <w:rFonts w:ascii="Arial" w:eastAsia="Times New Roman" w:hAnsi="Arial" w:cs="Arial"/>
          <w:b/>
          <w:bCs/>
          <w:color w:val="3C3C3C"/>
          <w:sz w:val="18"/>
        </w:rPr>
        <w:t>4. Важнейшие компоненты нормативной базы современной школы, связанные с внедрением информационных технологий и ЭОР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Сегодня школы становятся полноправными хозяйствующими субъектами,  вступают в сложный комплекс отношений с другими юридическими и физическими лицами, которые регулируются не только Законом об образовании, но и Гражданским, Налоговым, Земельным, Бюджетным кодексами. В этой связи возрастает значимость юридически обоснованных локальных актов.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Массовое внедрение информационных технологий и ЭОР в начальное общее и основное общее образование невозможно без его поддержки необходимой нормативной базой. Закон об образовании, ФГОС НОО и ФГОС ОО, другие нормативные документы общего образования являются основой такой нормативно базы, однако значительная часть требуемой нормативной базы по организации образовательного процесса формируется на уровне образовательного учреждения.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Основные обязательства ОУ, связанные с внедрением и использованием ИКТ и ЭОР разбиваются на блоки: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1) принятие локальной нормативной базы;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2) организация информационных потоков в ОУ, между ОУ и его социальным окружением.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Рассмотри каждый из перечисленных блоков более подробно.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1. Локальная нормативная база школы, в которую должны быть внесены изменения, связанные с использованием информационных технологий и ЭОР,  включает: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Устав школы;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образовательную программу школы;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Положение об ИС;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функциональные обязанности работников;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регламент использования материальных ресурсов, в том числе средств ИКТ, в образовательном процессе;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ряд других документов.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Локальная нормативная база школы должна обеспечивать: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использование имеющихся ресурсов, в том числе средств ИКТ и ЭОР, с максимальной эффективностью и интенсивностью, в том числе: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• реализацию курсов с использованием ИКТ и ЭОР в той степени, в которой это позволяют имеющиеся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ИКТ-ресурсы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школы;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t>• обеспечение условий для работы учащихся и учителей со средствами ИКТ в той степени, в которой для этого имеется потребность (до 12 часов в день, 7 дней в неделю, с использованием, если нужно всех средств ИКТ, имеющихся в школе);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организацию работы служб, обеспечиваемых сотрудниками и подразделениями школы;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своевременное обращение к внешним службам и контроль качества их работы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•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п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>ланирование расширения использования ИКТ и ЭОР: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разработку учителями планов курсов и проектов;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рассмотрение и принятие разработанных планов;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соблюдение этических и юридических норм работы с информацией, например, в правила для учащихся могут быть внесены следующие требования: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Учащиеся обязаны при работе со средствами ИКТ: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предпринимать только разрешенные в явной форме действия с данными и оборудованием;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не допускать намеренно негативных влияний на работу информационных систем, в частности, избегать порчи данных;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не допускать порчи оборудования;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принимать разумные меры по предотвращению запрещаемых действий других учащихся;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• не допускать рассылки информации, существенная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часть адресатов которой не предполагала ее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получить или могла бы возражать против получения (спам);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не знакомиться с содержанием информации, создатели или владельцы которой не предполагали такого знакомства;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соблюдать авторские права и права на использование информации.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При разработке ОУ системы локальных актов рекомендуется  использовать таблицу «Деятельность отдельных участников образовательного процесса, связанная с информатизацией образования» (Приложение 1), содержащую набор формулировок, которые могут быть включены в различные документы, относящиеся к функциям тех или иных работников или служб ОУ. Данный подход позволяет руководителю образовательного учреждения самостоятельно распределять обязанности между работниками и службами образовательного учреждения, внося предлагаемые формулировки (при необходимости модифицируя их) в действующие документы.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На данный момент обеспеченность образовательных учреждений средствами ИКТ значительно повысилась, однако ее нельзя признать абсолютно достаточной. Эффективное внедрение ИКТ и ЭОР во многом связано с проработанностью в школе вопросов рационального использования материальных ресурсов, прежде всего, средств ИКТ. Соответствующий регламент включается в локальную нормативную базу образовательного учреждения.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2. Обязательства ОУ по информационным потокам: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создание ИС и ее использование в соответствии Положением об ИС;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защита информации от несанкционированного доступа, ее резервирование, в том числе в случаях, требуемых существующей нормативной базой – в бумажной форме (распечатка журналов, листков по учету кадров и т. д.);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предоставление доступа к информации участникам образовательного процесса, другим лицам и структурам, в соответствии с Положением о ИС и действующим законодательством.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bookmarkStart w:id="4" w:name="Деятельность_участников"/>
      <w:bookmarkEnd w:id="4"/>
      <w:r w:rsidRPr="00861005">
        <w:rPr>
          <w:rFonts w:ascii="Arial" w:eastAsia="Times New Roman" w:hAnsi="Arial" w:cs="Arial"/>
          <w:b/>
          <w:bCs/>
          <w:color w:val="3C3C3C"/>
          <w:sz w:val="18"/>
        </w:rPr>
        <w:t>5. Деятельность отдельных участников образовательного процесса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Участники образовательного процесса: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1. Учащийся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2. Учитель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3. Классный руководитель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4. Методическое объединение по предмету, проблеме воспитания, информатизации и т. д.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5.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Ответственный за кабинет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6.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Родитель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7. Директор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8. Служба ввода-вывода информации и делопроизводства. Кадровая служба//канцелярия ОУ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9. Служба связей с общественностью//Секретарь ОУ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10. Служба учебного процесса // зам. директора по УВР, группа продленного (полного) дня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11. Служба воспитательной работы и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внеучебных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мероприятий // зам. директора по УВР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12. Служба информатизации//Школьный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медиацентр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// Зам. директора по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информатции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+подчиненные ему специалисты.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13. Хозяйственная служба. Служба управления оборудованием// Хозяйственный отдел Школы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14. Служба информационных ресурсов // Библиотека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-- </w:t>
      </w:r>
      <w:proofErr w:type="spellStart"/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>Медиатека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15. Служба технологической поддержки, администрирования и мониторинга ИС//Внешняя организация по 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t>договору с Учредителем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16. Психологическая служба// Школьный психолог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17. Коррекционная служба// Школьный логопед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i/>
          <w:iCs/>
          <w:color w:val="47494B"/>
          <w:sz w:val="18"/>
        </w:rPr>
        <w:t>Деятельность отдельных участников образовательного процесса, связанная с информатизацией образования</w:t>
      </w:r>
    </w:p>
    <w:p w:rsidR="00861005" w:rsidRPr="00861005" w:rsidRDefault="00861005" w:rsidP="00861005">
      <w:pPr>
        <w:shd w:val="clear" w:color="auto" w:fill="F6F6F6"/>
        <w:spacing w:after="0" w:line="225" w:lineRule="atLeast"/>
        <w:jc w:val="center"/>
        <w:rPr>
          <w:rFonts w:ascii="Arial" w:eastAsia="Times New Roman" w:hAnsi="Arial" w:cs="Arial"/>
          <w:color w:val="47494B"/>
          <w:sz w:val="18"/>
          <w:szCs w:val="18"/>
        </w:rPr>
      </w:pPr>
      <w:r w:rsidRPr="00861005">
        <w:rPr>
          <w:rFonts w:ascii="Arial" w:eastAsia="Times New Roman" w:hAnsi="Arial" w:cs="Arial"/>
          <w:color w:val="47494B"/>
          <w:sz w:val="18"/>
          <w:szCs w:val="18"/>
        </w:rPr>
        <w:t> 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2625"/>
        <w:gridCol w:w="6840"/>
      </w:tblGrid>
      <w:tr w:rsidR="00861005" w:rsidRPr="00861005" w:rsidTr="00861005">
        <w:trPr>
          <w:tblHeader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6" w:space="0" w:color="D6DDE2"/>
              <w:right w:val="outset" w:sz="6" w:space="0" w:color="auto"/>
            </w:tcBorders>
            <w:vAlign w:val="center"/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</w:rPr>
              <w:t>Участники образовательного процесса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single" w:sz="6" w:space="0" w:color="D6DDE2"/>
              <w:right w:val="outset" w:sz="6" w:space="0" w:color="auto"/>
            </w:tcBorders>
            <w:vAlign w:val="center"/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</w:rPr>
              <w:t>Обязанности, действия, объекты действий, связи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Учащийся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Основная содержательная деятельность: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выполнение работы в цифровой форме, размещение ее в ИС; цифровая запись, фиксация нецифровой работы (по указанию руководителя работы).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Планирование: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участия в коллективной работе класса;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участия в коллективной работе формируемой группы (факультатива,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электива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, дополнительного образования, проекта и т. д.);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индивидуальной работы;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использования ресурсов, включая </w:t>
            </w:r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ИКТ-ресурсы</w:t>
            </w:r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расходуемые материалы.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Организация своей работы: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получение и использование своих адресов и паролей в системе;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регистрация своей образовательной деятельности (по месту и времени), фиксация использования ресурсов.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Учитель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Основная содержательная деятельность: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создание, размещение и описание в ИС информационного объекта или ссылки на него, в том числе – подготовка учебных материалов (материалов для своего выступления, задания учащимся, индивидуальных рекомендаций); цифровая запись, фиксация нецифровой работы (по указанию руководителя);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проведение занятия в соответствии с заданными целями и планом с эффективным использованием ИКТ, в том числе – в дистанционной форме;</w:t>
            </w:r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помощь учащемуся в создании его планов и размещении их в ИС, создание и размещение в ИС рекомендаций для учащихся (развитие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навыков, повторение определенного раздела курса, дополнительное освоение информационных ресурсов и т. д.);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рецензирование и оценка работы учащегося;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получение и использование материалов и результатов внешней аттестации, направляемых органами управления образованием, методическими службами, структурами независимого контроля качества образования и т. п.; размещение материалов в ИС в поле деятельности учащегося, если предполагается работа с ними через ИС. Ввод в систему результатов внешней аттестации, представленных в цифровом формате, их комментирование;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ввод и комментирование информации об участии учащегося в образовательной жизни вне школы (олимпиады, конференции – в соответствии с направлением работы учителя);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информирование родителей об их роли во фрагментах образовательного процесса, где учитель является руководителем, 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специфическое, предназначенное для них информирование о ходе образования ребенка, в том числе – с использованием средств ИКТ (цифровой дневник и т. д.).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Планирование: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разработка и размещение в ИС планирования (календарно-тематического, ресурсного, индивидуализированного) фрагмента образовательного процесса, размещение заявки, согласование с методическим объединением, представление на педагогическом совете школы;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участие в разработке планов методического объединения, школы, формируемых в ИС;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разработка и размещение в ИС плана индивидуальной методической работы, согласование с методическим объединением;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разработка и согласование с методическим объединением, зам. директора по УВР, директором плана своего дополнительного профессионального образования;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планирование использования ресурсов, включая </w:t>
            </w:r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ИКТ-ресурсы</w:t>
            </w:r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расходуемые материалы.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Информирование: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размещение в ИС информации о фрагментах образовательного процесса, идущих под руководством учителя или координируемых им: предназначенных для учащихся, родителей и коллег аннотаций основных, факультативных и элективных курсов и проектов и т. п.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Организация своей работы: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получение и использование своих адресов и паролей в системе.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Фиксация деятельности: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фиксация факта и запись хода занятия (видео-аудио, протоколы, оцифровка ручной записи текста обсуждения или информации с интерактивной доски);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ввод информации об отмененных, перенесенных занятиях, заменах;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регистрация своей образовательной деятельности (по месту и времени) и использования ресурсов;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ввод информации о фактически использованных в занятии ресурсах ИКТ;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фиксация присутствия учащегося на событии, где он является участником (возможно, с помощью системы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биоидентификации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другой автоматизированной системы);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формирование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учащегося.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Аналитическая работа: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подготовка и размещение в ИС информации о соответствии занятия плану и причинах отклонения от него, комментариев к занятию;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подготовка и размещение в ИС аналитических материалов образовательного процесса по своему предмету.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Управление: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рассмотрение запроса учащегося (или группы учащихся) на 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выделение ресурсов, включение во фрагмент образовательного процесса;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управление учебным процессом, идущим под непосредственным руководством учителя. Контроль использования ресурсов, сохранности оборудования.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Повышение квалификации: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планирование повышения и повышение своей общепедагогической и предметной компетентности, включающей ИКТ-компетентность, в рамках различных форм организации учебного процесса (модули дополнительного профессионального образования, участие в работе методического объединения и других коллективов, стажировка) с использованием ИКТ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Классный руководитель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Основная содержательная деятельность: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создание, размещение и описание в ИС информационного объекта или ссылки на него, в том числе – подготовка материалов (материалов для своего выступления, задания учащимся, индивидуальных рекомендаций); цифровая запись, фиксация нецифровой работы (по указанию руководителя);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проведение мероприятия в соответствии с заданными целями и планом с эффективным использованием </w:t>
            </w:r>
            <w:proofErr w:type="spellStart"/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ИКТ-ресурсов</w:t>
            </w:r>
            <w:proofErr w:type="spellEnd"/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</w:t>
            </w:r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помощь, совместно с учителями класса, учащемуся в создании его планов и размещении их в ИС, создание и размещение в ИС рекомендаций для учащихся (развитие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навыков, участие в мероприятиях, дополнительное освоение информационных ресурсов и т. д.);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рецензирование и оценка деятельности учащегося в образовательном процессе; интеграция оценок различных учителей и служб, результатов внешней аттестации;</w:t>
            </w:r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целостной характеристики учащегося;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информирование родителей об их роли в образовательном процессе, общее информирование о ходе образования ребенка, в том числе – с использованием ИКТ (электронный дневник и т. д.).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Планирование: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разработка и размещение в ИС планирования (календарно-тематического, ресурсного, индивидуализированного) воспитательного фрагмента образовательного процесса (в том числе – поездок, вечеров отдыха и т. д.), размещение заявки, согласование со Службой воспитательной работы и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представление на педагогическом совете школы;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разработка и размещение в ИС планирования (календарно-тематического, ресурсного, индивидуализированного) работы с родителями (в том числе родительских собраний), размещение заявки, согласование со Службой воспитательной работы и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Службой связей с общественностью, представление на педагогическом совете школы;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участие в разработке планов воспитательной работы школы, формируемых в ИС;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</w:t>
            </w:r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планировании и координации планирования образовательного процесса класса, совместно со Службой учебного процесса;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·        разработка и размещение в ИС плана индивидуальной методической работы, согласование с методическим объединением классных руководителей со Службой воспитательной работы и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разработка и согласование с методическим объединением, зам. директора по УВР, директором плана своего дополнительного профессионального образования;</w:t>
            </w:r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планирование использования ресурсов, включая </w:t>
            </w:r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ИКТ-ресурсы</w:t>
            </w:r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расходуемые материалы.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Информирование: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размещение в ИС информации о компонентах образовательного процесса, идущих под руководством классного руководителя или координируемых им: предназначенных для учащихся, родителей и коллег аннотаций мероприятий, проектов и т. п.;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размещение индивидуализированной информации для родителей, включая рекомендации.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Организация своей работы: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получение и использование своих адресов и паролей в системе.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Фиксация деятельности: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фиксация факта и запись хода мероприятия (видео-аудио, протоколы, оцифровка ручной записи текста обсуждения или информации с интерактивной доски);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ввод информации об отмененных, перенесенных мероприятиях, заменах;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регистрация своей образовательной деятельности (по месту и времени), использования ресурсов, в том числе ИС;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ввод информации о фактически использованных в занятии ресурсах ИКТ;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фиксация присутствия учащегося на событии, где он является участником (возможно, с помощью системы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биоидентификации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другой автоматизированной системы);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формирование и участие в формировании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учащегося по различным направлениям, направление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внешней оценки.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Аналитическая работа: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анализ и размещение в ИС информации о соответствии мероприятия плану и причинах отклонения от него, комментариев к мероприятию;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анализ и размещение в ИС аналитических материалов по образовательному процессу в классе, в частности, по воспитательному процессу;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</w:t>
            </w:r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хода образовательного процесса отдельных учащихся (включая учебные результаты, дополнительное образование, участие во внешкольных соревнованиях, социализацию, здоровье), с использованием материалов, размещенных в ИС, и размещение в ИС индивидуализированных аналитических материалов и рекомендаций для родителей и учащихся, в том числе – дневников здоровья;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        сбор, анализ и размещение в ИС информации о выпускниках прошлых лет.</w:t>
            </w:r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Управление: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рассмотрение и согласование запроса учащегося (или группы учащихся) на использование средств ИКТ;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        контроль, с использованием ИКТ, деятельности учителей класса (просмотр отчетных материалов и т. д.), в том числе формирования и ввода информации (ввод информации о присутствии, проверка домашних заданий, формирование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запись и комментирование занятий и т. д.). Результаты контроля вводятся в ИС;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подготовка, разъяснение, подписание родителем договора о сотрудничестве родителей со школой.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Повышение квалификации: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планирование повышения и повышение своей общепедагогической, психологической, социальной и воспитательной компетентности, включающей ИКТ-компетентность, в рамках различных форм организации учебного процесса (модули дополнительного профессионального образования, участие в работе методического объединения и других коллективов, стажировка) с использованием ИКТ.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Методическое объединение по предмету, проблеме воспитания, информатизации и т. д.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Поиск, получение от методических структур различного уровня и размещение информации о новых образовательных ресурсах.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Подготовка общих рекомендаций по использованию ИКТ для всех работников, входящих в методическое объединение.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   Организация взаимодействия между работниками – членами методического объединения с использованием ИКТ.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    Методическая работа во внешкольном пространстве: организация открытых уроков в школе по применению ИКТ, размещение прокомментированных материалов уроков и записей уроков на сайте школы и т. д., реализация модулей повышения квалификации для работников других учреждений, в том числе в дистанционной форме.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    Организация повышения квалификации работников школы, входящих в объединение, включая дистанционную форму.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    Обсуждение и согласование календарно-тематического планирования, предложенного учителем.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кабинет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Размещение в ИС и актуализация информации по материальным объектам, по ресурсам ИКТ, их описание, наличие, контроль состояния, составление заявки на ремонт, анализ потребности, мотивированные заявки на приобретение.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Размещение в ИС информации о плане использования объектов, согласование заявок, фиксирование выдачи и возврата объектов.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6. Родитель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Подписание договора о сотрудничестве со школой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Ввод в систему информации о способе информирования родителя школой: адрес для электронных сообщений, бумажный дневник и т. д. - получение идентификационной информации (паролей).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     Размещение информации о причинах отсутствия учащегося на занятии.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    Ввод информации об изменении персональных данных родителя и учащегося.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    Ввод информации о хронических заболеваниях, медицинских противопоказаниях.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    Получение направляемой школой информации.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     Содействие эффективному использованию учащимися </w:t>
            </w:r>
            <w:proofErr w:type="spellStart"/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ИКТ-ресурсов</w:t>
            </w:r>
            <w:proofErr w:type="spellEnd"/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Директор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Основная содержательная деятельность: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формирование, с использованием средств ИКТ, совместно с учредителем, управляющими органами школы, родительской общественностью, учащимися, коллективом школы, системы целей и стратегии их достижения для школы;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разработка и организация принятия, с использованием ИКТ, локальных актов школы, отвечающих целям и стратегии развития школы и учитывающих роль ИКТ;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общее управление процессом взаимодействия школы с окружающим социумом, учредителем, родительской общественностью и личное участие в процессе с использованием средств ИКТ;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общее управление коллективом школы на основе целей, образовательной программы, стратегии школы, с учетом приоритетности ИКТ и скорости их развития;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анализ потребности в кадрах. Подбор и расстановка кадров, анализ деятельности работников на основе результатов фиксации их деятельности и анализа, проводимого их непосредственными руководителями;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принятие решений в ситуациях, не разрешенных на более низком уровне.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Организация: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организация взаимодействия в ИС между участниками образовательного процесса; организация системы информационных потоков, организация системы и иерархии способов принятия решений;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организация и проведение с применением ИКТ заседаний и встреч управляющих органов школы и иных структур, связанных со школой;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организация процессов планирования в школе с применением ИКТ;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организация процессов аттестации школы со стороны учреждения и использованием ИКТ;</w:t>
            </w:r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утверждение положения о правах доступа к информационным ресурсам.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Планирование: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утверждение, на основе решения педсовета и других управляющих органов школы, планов работы управляющих органов, работников и служб и размещение их в ИС;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формирование и размещение в ИС планов повышения квалификации работников школы;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        формирование консолидированных заявок на ресурсное обеспечение за счет средств учредителя и иных источников, представление их на попечительский (управляющий) совет.</w:t>
            </w:r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Информирование: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размещение в ИС информации о деятельности органов управления школой, решений, приказов, распоряжений и иных документов, нужных работникам школы;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создание и размещение в ИС, на сайте школы ежегодного публичного доклада;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организация и контроль подготовки материалов для органов управления образованием и других структур (в соответствии с временными регламентами представления материалов, по запросам и инициативно, в том числе – информации по несчастным случаям).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Организация своей работы: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получение и использование своих адресов и паролей в системе.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Фиксация деятельности: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организация работ по фиксации важных и типичных моментов школьной жизни на цифровых носителях.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Аналитическая работа: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подготовка и размещение в ИС для обсуждения аналитических материалов по работе школы, в частности, публичного отчета школы.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Повышение квалификации: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      планирование повышения и повышение своей общепедагогической компетентности, включающей ИКТ-компетентность, в рамках различных форм организации учебного процесса (модули дополнительного профессионального образования, участие в работе межшкольных методических объединений и других коллективов, стажировка) с использованием ИКТ.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Служба ввода-вывода информации и делопроизводства. Кадровая служба // Канцелярия ОУ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 </w:t>
            </w:r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фиксация и ввод информации: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 перенос данных с бумажного (в том числе, рукописного) на цифровой – сканирование и распознавание;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 расшифровка (транскрибирование записи устной информации);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 фото-, видео-, аудио- фиксация событий школьной и окружающей жизни;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 копирование.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Ввод персональных данных работников школы, учащихся, родителей, данные о детях, родители которых подали заявление о приеме в школу.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   Вывод информации на бумажный и магнитный носитель, в том числе – документов, фотографий, видеозаписей.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    Делопроизводство: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 поддержание базы данных цифровых и бумажных документов;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   регистрация поступающей и исходящей корреспонденции, представление ее директору и направление исполнителям.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Служба связей с общественностью // 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Секретарь ОУ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    Формирование и представление в открытом доступе данных об учреждении – контакты, образовательная программа и др.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    Формирование и представление в открытом доступе информации для родителей и детей о порядке поступления в школу.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   Размещение на сайте и в других информационных средствах информации о вакансиях в школе.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    Фиксация запросов и организация ответа на них.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    Запись на прием к директору, заместителям, классным руководителям.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    Ведение протоколов совещаний, звукозаписи на совещаниях.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Служба учебного процесса // зам. директора по УВР, группа продленного (полного) дня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Формирование и размещение в ИС образовательных стандартов, образовательной программы, учебного плана школы, программ курсов, включая элективные курсы, дополнительное образование.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Формирование и размещение в ИС учебного расписания, при необходимости его изменение и коррекция.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   Формирование и размещение в ИС расписания внеурочной деятельности и деятельности, организуемой ОУ вне здания ОУ. Выделение ресурсов, и организация работников ОУ для этой деятельности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     Организация оценки профессиональной </w:t>
            </w:r>
            <w:proofErr w:type="spellStart"/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ОУ, методической поддержки и повышения квалификации в данной области.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    Анализ соответствия реального учебного процесса планам.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    Контроль размещения материалов в цифровом поле курсов с ИКП, в том числе – о посещаемости, домашних заданиях.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     Контроль размещения информации для родителей, выдачи распечаток дневников.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     Анализ результатов процессов и мероприятий с ИКП.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     Организация на базе ОУ различных форм методической работы и дополнительного профессионального образования с применением ИКТ (дистанционные формы, видеозапись и т. д.).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           Организация, совместно со службой информатизации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семинаров, обсуждений, демонстраций, связанных с опытом работы школы и других учреждений в области ИКТ.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Служба воспитательной работы и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// зам. директора по УВР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 Формирование и размещение в ИС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внеучебного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ОУ, включая воспитательную работу,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Формирование и размещение в ИС расписания общешкольных (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неучебных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) образовательных событий.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   Координация и контроль воспитательной деятельности классных руководителей, педагогов дополнительного образования и других работников в сфере воспитательной работы.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    Анализ соответствия реального процесса планам.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    Анализ результатов процессов и мероприятий с ИКТ.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    Анализ деятельности отдельных учащихся, групп и коллективов и их взаимодействия с педагогическим коллективом.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12. Служба информатизации//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Школьный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информатции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подчиненные ему специалисты.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    Мониторинг использования ресурсов ИКТ, в том числе расходных материалов, информационных ресурсов, и анализ результатов этого использования в образовательном процессе, 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узких мест.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Анализ тенденций развития ИКТ и их применения в образовании, информирование об этом коллектива образовательного учреждения, в том числе – через ИС.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   Подготовка для педагогического совета предложений о выделении ресурсов в соответствии с представленными участниками образовательного процесса заявками.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    Подготовка, в соответствии с проведенным анализом тенденций, предложениями и планами участников образовательного процесса и служб, предложений по информатизации школы, в том числе по: новым образовательным технологиям и методикам, повышению квалификации, использованию новых цифровых ресурсов, развитию материальной базы ИКТ, приобретению расходных материалов.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     Размещение в ИС информации о выделении </w:t>
            </w:r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запрошенных</w:t>
            </w:r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ИКТ-ресурсов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    Размещение в ИС информации, связанной с текущими вопросами использования ИКТ.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     Анализ работы технической службы, подготовка предложений по ее совершенствованию.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     Подготовка вместе со службой учебного процесса, работниками, непосредственно взаимодействующими с учащимися, и администрацией (помощь в подготовке) аналитических справок, методических пособий, докладов, пресс-релизов и др. информационных материалов об использовании ИКТ в жизни школы; организация на базе школы мероприятий по обмену опытом и повышению квалификации (открытых уроков, семинаров, конференций).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     Проведение начального обучения и консультирования работников школы по использованию ИС и технической стороне информатизации образовательного процесса.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           Контроль соблюдения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стандартизационных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 соглашений по использованию ИС, в частности – по вводу информации об образовательном процессе, его участниках, информационных ресурсах.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           Организация и, в пределах своих полномочий, осуществление внешних связей школы по вопросам информатизации, при необходимости с привлечением работников ОУ.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 Хозяйственная служба. Служба управления оборудованием // Хозяйственный отдел Школы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Получение материальных ресурсов. Первичный ввод в ИС данных о получаемых материальных ресурсах. Хранение и учет материальных ресурсов.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Выдача и приемка средств ИКТ, расходных материалов и иных материальных ценностей в соответствии с планами, ввод в ИС информации о выдаче и возврате объектов.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   Прием заявок на приобретение средств ИКТ обслуживание и ремонт техники, мониторинг ремонта, контроль сроки, сдача и прием ремонтируемой техники, оформление рекламаций. Формирование и оформление заявок ОУ на приобретение оборудования.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    Контроль безопасности используемых средств ИКТ и инфраструктуры, проведение инструктажа по технике безопасности, эргономике, гигиеническим нормам.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 Служба информационных ресурсов // Библиотека -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Получение и хранение информационных ресурсов. Первичный ввод в ИС данных о получаемых информационных ресурсах. Поддержание каталога информационных ресурсов.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Предоставление информационных ресурсов участникам образовательного процесса организация использования информационных ресурсов. Контроль распространения информационных ресурсов в школе. Информационная безопасность, соблюдение этических и юридических норм работы с информацией. Консультирование учителей и учащихся по общим вопросам работы с информационными ресурсами.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   Прием заявок на приобретение информационных ресурсов, в том числе – учебной литературы. Изучение потребности в информационных ресурсах. Формирование заявок ОУ на приобретение информационных ресурсов.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    Консультирование и организация деятельности учащихся в библиотеке, читальном зале.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15. Служба технологической поддержки, администрирования и мониторинга ИС // Внешняя организация по договору с Учредителем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Постоянный мониторинг состояния и загрузки ИС.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Обработка и выполнение заявок на устранение неисправностей и проблем, связанных с функционированием ИС.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   Обработка и выполнение заявок на выдачу адресов электронной почты, имен и паролей.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    Обработка и выполнение заявок на трансляцию или запись для использования в образовательном процессе вещательных информационных потоков.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    Резервирование информации из ИС.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    Загрузка информации из ИС в информационные системы органов управления образованием.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16. Психологическая служба // Школьный психолог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Ввод информации о проведенных психологических обследованиях.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Ввод информации об обращениях учащегося, его родителей, работников ОУ.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     Обмен индивидуальными данными со структурами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медико-психолого-социального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консультирования.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    Подготовка индивидуальных и групповых рекомендаций по образовательным нагрузкам.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    Участие в формировании школьных паспортов (дневников) и здоровья учащихся.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    Переписка с родителями и учащимися, участие в форумах.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     Психологический анализ форумов и другого материала ИС.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     Организация дистанционной (видео- аудио-) консультации специалиста.</w:t>
            </w:r>
          </w:p>
        </w:tc>
      </w:tr>
      <w:tr w:rsidR="00861005" w:rsidRPr="00861005" w:rsidTr="00861005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17. Коррекционная служба // Школьный логопед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05" w:rsidRP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Ввод информации о проведенных обследованиях и консультациях учащихся.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Ввод информации об обращениях учащегося, его родителей, работников ОУ.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     Обмен индивидуальными данными со структурами </w:t>
            </w:r>
            <w:proofErr w:type="spell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медико-психолого-социального</w:t>
            </w:r>
            <w:proofErr w:type="spell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консультирования.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    Подготовка индивидуальных и групповых рекомендаций по образовательным нагрузкам.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    Участие в формировании дневников и паспортов здоровья учащихся.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    Переписка с родителями и учащимися, участие в форумах.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     Анализ форумов и </w:t>
            </w:r>
            <w:proofErr w:type="gramStart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материла ИС.</w:t>
            </w:r>
            <w:r w:rsidRPr="008610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     Организация дистанционной (видео- аудио-) консультации специалиста, организация самостоятельной работы учащегося со специальными средствами ИКТ.</w:t>
            </w:r>
          </w:p>
        </w:tc>
      </w:tr>
    </w:tbl>
    <w:p w:rsidR="00861005" w:rsidRPr="00861005" w:rsidRDefault="00861005" w:rsidP="00861005">
      <w:pPr>
        <w:shd w:val="clear" w:color="auto" w:fill="F6F6F6"/>
        <w:spacing w:after="0" w:line="225" w:lineRule="atLeast"/>
        <w:rPr>
          <w:rFonts w:ascii="Arial" w:eastAsia="Times New Roman" w:hAnsi="Arial" w:cs="Arial"/>
          <w:color w:val="47494B"/>
          <w:sz w:val="18"/>
          <w:szCs w:val="18"/>
        </w:rPr>
      </w:pP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br/>
      </w:r>
      <w:bookmarkStart w:id="5" w:name="Предложения_по_регламенту"/>
      <w:bookmarkEnd w:id="5"/>
      <w:r w:rsidRPr="00861005">
        <w:rPr>
          <w:rFonts w:ascii="Arial" w:eastAsia="Times New Roman" w:hAnsi="Arial" w:cs="Arial"/>
          <w:b/>
          <w:bCs/>
          <w:color w:val="3C3C3C"/>
          <w:sz w:val="18"/>
        </w:rPr>
        <w:t>6. Предложения по регламенту использования материальных ресурсов, в том числе средств ИКТ, в образовательном процессе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Основные положения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К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материальным ресурсам школы относятся: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неперемещаемые ресурсы: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- помещения, территория;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- стационарное оборудование;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перемещаемое (мобильное) оборудование;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расходные материалы.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Материальные ресурсы могут объединяться в комплексы (например, автоматизированное рабочее место учителя, мобильный компьютерный класс).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Ответственность за ресурс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Ответственность за ресурс предполагает: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эффективное, бережное, экономное использование;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принятие необходимых мер по сохранности и пригодности к использованию.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Ответственность за ресурс является обязанностью, которая возлагается на участника или службу образовательного процесса. Она включает морально-этический, административно-дисциплинарный, материальный, правовой аспекты.  Соответственно определяются последствия в случаях отсутствия ответственности или недостаточной ответственности, то есть неисполнения или ненадлежащего исполнения обязанностей. Например, для материальной ответственности это может быть возмещением материального ущерба. Ответственность бывает постоянной и временной (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см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>. ниже).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Постоянная ответственность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Д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ля материального ресурса должен быть определен (постоянный) ответственный за ресурс: участник или служба образовательного процесса. Ответственный за ресурс осуществляет общий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контроль за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его использованием.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Ответственный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определяется локальным распорядительным документом.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Ответственные могут определяться для группы ресурсов.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Тогда при получении школой очередного ресурса данной группы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ответственный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определяется по умолчанию.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Использование ресурса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Ресурс может участвовать в образовательном процессе.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Для неперемещаемого оборудования, помещений и территорий использование предполагает присутствие участников образовательного процесса в помещении, на территории, или у оборудования.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Для перемещаемого оборудования его использование может сопровождаться перемещением.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Для расходных материалов использование предполагает их целесообразное, фиксируемое расходование.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Планирование использования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Использование ресурса планируется в соответствии с общими принципами и в рамках планирования образовательного процесса.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Фиксация наличия, использования и доступности ресурса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Наличие ресурса фиксируется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при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его получения школой. В дальнейшем в соответствии с правилами учета ресурсов и данного ресурса, фиксируется его состояние, ответственность, прохождение ремонта и профилактики, неисправность, невозможность использования и т. д.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Использование ресурса в образовательном процессе фиксируется в соответствии с общими принципами фиксации хода образовательного процесса. При этом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,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во всех неочевидных случаях фиксируется результат использования ресурса.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Временная ответственность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П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>ри использовании образовательного ресурса может определяться временный ответственный. При наличии временного ответственного существенная часть ответственности (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см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>. выше) за данный ресурс становится обязанностью временного ответственного. Эта часть ответственности определяется для различных групп ресурсов в соответствии с особенностями их использования.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Временная ответственность для неперемещаемых ресурсов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Д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>ля неперемещаемых ресурсов при стандартном (штатном) ходе образовательного процесса временная ответственность вытекает из плана использования ресурса. Например, ответственность за использование кабинета и оборудования в нем определяется по расписанию – она возложена на учителя, который ведет занятие.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proofErr w:type="gramStart"/>
      <w:r w:rsidRPr="00861005">
        <w:rPr>
          <w:rFonts w:ascii="Arial" w:eastAsia="Times New Roman" w:hAnsi="Arial" w:cs="Arial"/>
          <w:b/>
          <w:bCs/>
          <w:color w:val="3C3C3C"/>
          <w:sz w:val="18"/>
        </w:rPr>
        <w:t>Выдача, возврат, временная ответственность для перемещаемых ресурсов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Использование перемещаемого ресурса в образовательном процессе начинается с выдачи ресурса постоянным ответственным за ресурс и его получения ответственным за образовательный процесс с использованием этого ресурса.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При этом  происходит фиксация выдачи двумя ответственными.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Временно ответственным за ресурс становится ответственный за образовательный процесс с использованием ресурса.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По завершению образовательного процесса или ранее временно ответственный возвращает ресурс постоянно ответственному, что фиксируется двумя ответственными.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Временно ответственный за ресурс обязан вернуть ресурс, как только становится ясным отсутствие необходимости в нем. При этом предполагается принятие разумных мер по возвращению ресурса и в случае его временного неиспользования в образовательном процессе при сохранении планирования использования и последующем повторном получении.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При выдаче и возврате перемещаемого ресурса фиксируется его состояние (исправность, настройки, количество входящих в комплектацию расходных материалов).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Выдача и возврат расходных материалов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Использование расходных материалов в образовательном процессе начинается с выдачи ресурса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постоянным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ответственным за ресурс и его получения ответственным за образовательный процесс. При этом  происходит фиксация участия ресурса в образовательном процессе.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Временно ответственным за ресурс становится ответственный за образовательный процесс.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По завершении образовательного процесса, или ранее, временно ответственный возвращает остаток ресурса постоянно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ответственному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>, что фиксируется, как завершение участия ресурса в образовательном процессе.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Временно ответственный за ресурс обязан вернуть ресурс, как только становится ясным отсутствие необходимости в нем. При этом предполагается принятие разумных мер по экономии ресурса.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Доступность ресурса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Неиспользование ресурса в данный момент при отсутствии временно ответственного называется также его доступностью. Доступность соответствующим образом используется при планировании.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Ненадлежащее использование ресурса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Ненадлежащим использованием считается любое использование, отличное от запланированного, в частности, использование не участниками запланированного образовательного процесса, не в месте и не во время реализации образовательного процесса.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В случае ненадлежащего использования ресурса ответственный за ресурс обязан принять меры по прекращению такого использования и, при необходимости по его возврату, независимо от планируемых сроков использования.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 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t> </w:t>
      </w:r>
      <w:r w:rsidRPr="00861005">
        <w:rPr>
          <w:rFonts w:ascii="Arial" w:eastAsia="Times New Roman" w:hAnsi="Arial" w:cs="Arial"/>
          <w:color w:val="47494B"/>
          <w:sz w:val="18"/>
        </w:rPr>
        <w:t> </w:t>
      </w:r>
      <w:bookmarkStart w:id="6" w:name="Методические_рекомендации"/>
      <w:bookmarkEnd w:id="6"/>
      <w:r w:rsidRPr="00861005">
        <w:rPr>
          <w:rFonts w:ascii="Arial" w:eastAsia="Times New Roman" w:hAnsi="Arial" w:cs="Arial"/>
          <w:b/>
          <w:bCs/>
          <w:color w:val="3C3C3C"/>
          <w:sz w:val="18"/>
        </w:rPr>
        <w:t>7.</w:t>
      </w:r>
      <w:proofErr w:type="gramEnd"/>
      <w:r w:rsidRPr="00861005">
        <w:rPr>
          <w:rFonts w:ascii="Arial" w:eastAsia="Times New Roman" w:hAnsi="Arial" w:cs="Arial"/>
          <w:b/>
          <w:bCs/>
          <w:color w:val="3C3C3C"/>
          <w:sz w:val="18"/>
        </w:rPr>
        <w:t xml:space="preserve"> Методические рекомендации по внедрению ЭОР с точки зрения различных моделей построения образовательного процесса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В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рамках данной экспертной дискуссии обсуждались также разработанные ранее материалы по различным вариантам использования ИКТ и ЭОР в образовательной практике. Данные материалы вызвали большой интерес участников дискуссий и были рекомендованы для публикации на сайте проекта.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proofErr w:type="gramStart"/>
      <w:r w:rsidRPr="00861005">
        <w:rPr>
          <w:rFonts w:ascii="Arial" w:eastAsia="Times New Roman" w:hAnsi="Arial" w:cs="Arial"/>
          <w:b/>
          <w:bCs/>
          <w:color w:val="3C3C3C"/>
          <w:sz w:val="18"/>
        </w:rPr>
        <w:t>Общая информация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Современный учебный процесс, протекающий в условиях информатизации и массовой коммуникации всех сфер общественной жизни, требует существенного расширения арсенала средств обучения, связанных, в частности, с использованием электронных образовательных ресурсов (ЭОР), под которыми будем понимать специальным образом сформированные блоки разнообразных информационных ресурсов (источников и инструментов), предназначенных для использования в учебном (образовательном) процессе, для воспроизведения и функционирования которых необходимы средства вычислительной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техники. Современные ЭОР способны обеспечить: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поддержку всех этапов образовательного процесса - получение информации, практические занятия, аттестацию или контроль учебных достижений;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расширение сектора самостоятельной учебной работы;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изменение ролей преподавателя (поддержка учебного процесса и его координация) и учащихся (активная вовлеченность в учебный процесс);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ощущение способности управлять ходом событий и чувство ответственности за получаемый результат;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переход ученика от пассивного восприятия представленной информации к активному участию в образовательном процессе;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реализацию принципиально новых форм и методов обучения, в том числе самостоятельного индивидуализированного обучения.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В общеобразовательных учреждениях могут использоваться следующие категории электронных образовательных ресурсов: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ресурсы федеральных образовательных порталов, предназначенные для некоммерческого использования в системе образования Российской Федерации;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• ресурсы коммерческих образовательных порталов и учебные электронные издания на CD, приобретаемые школами для комплектации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медиатек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на собственные средства;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ресурсы региональных образовательных порталов;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ресурсы, разработанные учителями.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Основными федеральными образовательными порталами, созданными в 2005-2010 гг. в результате реализации ряда масштабных инициатив по формированию электронного образовательного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контента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>, являются: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ЕК ЦОР - Единая коллекция цифровых образовательных ресурсов (</w:t>
      </w:r>
      <w:hyperlink r:id="rId4" w:tooltip="http://school-collection.edu.ru/" w:history="1">
        <w:r w:rsidRPr="00861005">
          <w:rPr>
            <w:rFonts w:ascii="Arial" w:eastAsia="Times New Roman" w:hAnsi="Arial" w:cs="Arial"/>
            <w:color w:val="57A6CB"/>
            <w:sz w:val="18"/>
            <w:u w:val="single"/>
          </w:rPr>
          <w:t>http://school-collection.edu.ru/</w:t>
        </w:r>
      </w:hyperlink>
      <w:r w:rsidRPr="00861005">
        <w:rPr>
          <w:rFonts w:ascii="Arial" w:eastAsia="Times New Roman" w:hAnsi="Arial" w:cs="Arial"/>
          <w:color w:val="47494B"/>
          <w:sz w:val="18"/>
          <w:szCs w:val="18"/>
        </w:rPr>
        <w:t>);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ФЦИОР - Федеральный центр информационно-образовательных ресурсов (</w:t>
      </w:r>
      <w:hyperlink r:id="rId5" w:tooltip="http://fcior.edu.ru/" w:history="1">
        <w:r w:rsidRPr="00861005">
          <w:rPr>
            <w:rFonts w:ascii="Arial" w:eastAsia="Times New Roman" w:hAnsi="Arial" w:cs="Arial"/>
            <w:color w:val="57A6CB"/>
            <w:sz w:val="18"/>
            <w:u w:val="single"/>
          </w:rPr>
          <w:t>http://fcior.edu.ru/</w:t>
        </w:r>
      </w:hyperlink>
      <w:r w:rsidRPr="00861005">
        <w:rPr>
          <w:rFonts w:ascii="Arial" w:eastAsia="Times New Roman" w:hAnsi="Arial" w:cs="Arial"/>
          <w:color w:val="47494B"/>
          <w:sz w:val="18"/>
          <w:szCs w:val="18"/>
        </w:rPr>
        <w:t>).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Данные хранилища насчитывают более 130 000 образовательных и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социокультурных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ресурсов, большая часть которых ориентирована на решение задач основного общего и среднего (полного) общего образования. В этой связи рекомендуется максимально широкое использование в 5-11 классах электронного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контента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ресурсов федеральных образовательных порталов, предназначенных для некоммерческого использования в системе образования Российской Федерации.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Для организации работы с ЭОР, размещенными на федеральных образовательных порталах может эффективно использоваться программный комплекс поддержки и организации образовательного процесса "1С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:О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бразование", входящий в систему ресурсов ЕК ЦОР и бесплатно доступный для всех учреждений общего образования России. На данный момент система позволяет организовать работу с ресурсами ЕК ЦОР. В рамках проекта по разработке ЭОР нового поколения заключен государственный контракт и ведется работа по развитию данного программного комплекса с целью обеспечения его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мультиплатформенности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и возможности эффективной работы с ресурсами ФЦИОР.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С помощью системы программ "1С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:О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>бразование" можно создавать, формировать на основе существующих ЭОР и использовать в учебном процессе различные образовательные комплексы. Образовательные комплексы могут содержать в себе разнообразные наглядные, справочные, тестовые и другие материалы. Данный программный комплекс может устанавливаться в локальном или сетевом (клиент-серверном) варианте. В последнем случае несколько пользователей могут работать с системой одновременно с разных клиентских персональных компьютеров. Вне зависимости от варианта установки "1С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:О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бразование" является многопользовательской системой, в которой информация о прохождении учебного материала, а также 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t xml:space="preserve">объекты, созданные пользователем, для каждого пользователя хранятся индивидуально.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Программный комплекс включает в себя следующие программные модули: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модуль локального хранилища ресурсов, обеспечивающий: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организацию и хранение ресурсов в образовательном учреждении;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иерархическое построение учебных материалов;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поддержку работы учащихся и преподавателей;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модуль, обеспечивающий наполнение системы цифровыми образовательными ресурсами, из ЕК ЦОР;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модуль "Администратор", позволяющий управлять списком пользователей, списком групп пользователей (классов), составом групп и назначать роли пользователям;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единый портфель работ учащегося;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программные средства экспорта/импорта ЦОР;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поисковый модуль;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модули "Журнал" (для учителей) и "Дневник" (для учащихся);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доску обсуждений и внутренняя электронная почта.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Доработанная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мультиплатформенная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версия программного комплекса будет размещена в системе федеральных образовательных порталов к 1 сентября 2012 года.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Несмотря на столь значительные количественные показатели имеющихся на федеральных порталах ресурсов достаточного количества ЭОР, обеспечивающих образовательный процесс по программам начального общего и дошкольного образования, нет. В рамках проекта по разработке ЭОР начата разработка таких ресурсов. Размещение ресурсов для дошкольного и начального общего образования планируется провести в 20011 - 2012 годах.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Новый федеральный государственный стандарт начального общего образования (ФГОС НОО) предполагает формирование информационной и коммуникативной компетентности учащихся, которая «строится постепенно» в процессе использования различных средств ИКТ в урочной и внеурочной учебной деятельности. Прежде всего, необходимы инструменты (программные продукты), позволяющие учащимся создавать и редактировать различные мультимедиа объекты, фиксировать события окружающей действительности, освоить навыки клавиатурного письма.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Одной из важнейших задач в части повышения квалификации учителей надо считать задачу  изучения ресурсов федеральных порталов. Эта работа ведется в рамках проекта, но для полномасштабного внедрения данных ресурсов необходимо также инициировать данную работу на местах. Самостоятельный отбор из имеющегося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контента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электронной поддержки к преподаваемым предметам, включение ссылок на электронные образовательные ресурсы в разрабатываемое календарно-тематическое планирование (например,</w:t>
      </w:r>
      <w:r w:rsidRPr="00861005">
        <w:rPr>
          <w:rFonts w:ascii="Arial" w:eastAsia="Times New Roman" w:hAnsi="Arial" w:cs="Arial"/>
          <w:color w:val="47494B"/>
          <w:sz w:val="18"/>
        </w:rPr>
        <w:t> </w:t>
      </w:r>
      <w:hyperlink r:id="rId6" w:tooltip="http://metodist.lbz.ru/authors/informatika/3/files/ptschor.doc" w:history="1">
        <w:r w:rsidRPr="00861005">
          <w:rPr>
            <w:rFonts w:ascii="Arial" w:eastAsia="Times New Roman" w:hAnsi="Arial" w:cs="Arial"/>
            <w:color w:val="57A6CB"/>
            <w:sz w:val="18"/>
            <w:u w:val="single"/>
          </w:rPr>
          <w:t>http://metodist.lbz.ru/authors/informatika/3/files/ptschor.doc</w:t>
        </w:r>
      </w:hyperlink>
      <w:r w:rsidRPr="00861005">
        <w:rPr>
          <w:rFonts w:ascii="Arial" w:eastAsia="Times New Roman" w:hAnsi="Arial" w:cs="Arial"/>
          <w:color w:val="47494B"/>
          <w:sz w:val="18"/>
          <w:szCs w:val="18"/>
        </w:rPr>
        <w:t>) существенно повысят как уровень самого педагога, так и эффективность образовательного процесса.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Кроме вышеназванных федеральных образовательных порталов учитель может подбирать электронные образовательные ресурсы к своему уроку на любых доступных сайтах сети Интернет, использовать коммерческие электронные издания. При этом он должен выступать в роли эксперта, самостоятельно оценивая найденные им материалы, и использовать на уроке только те из них, которые отвечают основным содержательно-методическим и </w:t>
      </w:r>
      <w:proofErr w:type="spellStart"/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дизайн-эргономическим</w:t>
      </w:r>
      <w:proofErr w:type="spellEnd"/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требованиям.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 содержательно-методической точки зрения ЭОР должны: удовлетворять нормативным требованиям, регламентируемым Министерством образования и науки РФ; соответствовать основным дидактическим принципам (научность, доступность, наглядность и т.д.); соответствовать возрастным особенностям обучаемых (соответствие тем и учебных заданий возрасту обучаемых; соответствие темпа подачи учебного материала индивидуальным особенностям обучаемых за счет наличия возможности регулировки и/или пошагового представления учебного материала;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учет психологических особенностей учащихся для активизации внимания и развития интереса к предмету; приемлемость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требований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к уровню технической подготовки обучаемых); обеспечивать возможность индивидуализации образования (наличие в содержании компоненты, обеспечивающей реализацию уровневой дифференциации - нескольких уровней сложности, соответствующих уровням усвоения учебного материала; наличие возможности изменения последовательности подачи материала для поддержки традиционных и внедрения новых методик обучения;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наличие разнообразных средств ведения диалога - вопросы в произвольной форме, ключевые слова, форма с ограниченным набором символов и др.); обладать направленностью на достижение новых образовательных результатов (формирование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общеучебных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умений и компетенций; приобретение опыта решения жизненных проблем на основе знаний и умений; развитие умений работы с информацией - поиск, оценка, отбор и организация информации;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выработка навыков проектной деятельности и экспертной оценки результатов накопленного материала; формирование навыков исследовательской деятельности, включающих проведение реальных и виртуальных экспериментов; развитие навыков самостоятельного изучения материала и оценки 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t>результатов своей деятельности, умений принимать решения в нестандартной ситуации; формирование навыков работы в группе, умений соотносить и координировать свои действия с действиями других людей, проводить рефлексию и обсуждение);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иметь методическую поддержку (наличие методических материалов и/или сетевой методической поддержки ресурса).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С </w:t>
      </w:r>
      <w:proofErr w:type="spellStart"/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дизайн-эргономической</w:t>
      </w:r>
      <w:proofErr w:type="spellEnd"/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точки зрения ЭОР должны: основываться на технологических решениях, адекватных решаемым педагогическим задачам; полностью использовать возможности компьютера в обработке и представлении информации там, где это необходимо с точки зрения взаимодействия с пользователем (качество воспроизведения); удовлетворять требованиям качества экранного дизайна (четкость представления текста и графики; соответствие цветовых, текстовых, звуковых решений, информационной насыщенности экранов эргономическим требованиям, учитывающим возрастные психолого-педагогические особенности учащихся);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обладать удобным интерфейсом, что предполагает ясность диалога (возможность легко понять основы функционирования ресурса), гибкость диалога (возможность пользователя приспособить диалог под свои потребности), легкость обучения и использования (возможность освоения интерфейса в процессе работы за счет помощи и обработки всевозможных ошибок пользователя), надежность (защита данных, устойчивость к ошибкам обучаемого, наличие защиты от некорректных действий), стандартизацию интерфейса;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обеспечивать высокую степень адаптации к учебному процессу.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При планировании учебного процесса с использованием ЭОР рекомендуется учитывать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• уровень технического оснащения образовательного учреждения (от нескольких компьютеров в школе - в кабинете директора, библиотеке и т.п. до наличия мобильных компьютерных классов из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нетбуков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или наличия учебного компьютера у каждого ученика, включая оснащение проекционным оборудованием, интерактивными досками и т.п.);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состояние и степень развитости информационной среды образовательного учреждения (в том числе обусловливающей использование ИКТ в административном обеспечении образовательного процесса);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• наличие или отсутствие качественного подключения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к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Интернет;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• уровень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ИКТ-компетентности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работников образовательного учреждения (педагогов и администраторов);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наличие компьютеров дома у учащихся.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В зависимости от различных вариантов сочетания вышеназванных характеристик можно рекомендовать следующие модели организации учебного процесса с использованием ЭОР, успешно реализуемые в лучших учреждениях общего образования Российской Федерации.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Модель 1. Использование ЭОР при подготовке к уроку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Э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та модель достаточно универсальна, так как может использоваться как при наличии небольшого числа компьютеров в школе (в административной части, в библиотеке, в учительской), на начальном этапе развития информационной среды школы, так и при развитой информационной среде ОУ и высоком уровне технического оснащения. Она в небольшой степени зависит от уровня </w:t>
      </w:r>
      <w:proofErr w:type="spellStart"/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ИКТ-компетентности</w:t>
      </w:r>
      <w:proofErr w:type="spellEnd"/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педагога, потому что он может выбрать удобный для себя режим работы, уровень используемых программных продуктов и ЭОР. Минимальные требования к техническому оснащению этой модели таковы: операционная система, в том числе мультимедиа проигрыватель, почтовый клиент, браузер, файловый менеджер; антивирусная программа; интегрированное офисное приложение, включающее текстовый редактор, программу разработки презентаций и электронные таблицы; звуковой редактор; простой редактор Web-страниц.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Желательны, хоть и не обязательны, программа-архиватор, растровый и векторный графические редакторы; для продвинутого уровня необходимы система управления базами данных;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геоинформационная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система; система автоматизированного проектирования; виртуальные компьютерные лаборатории; программа-переводчик; система оптического распознавания текста; система программирования; (входит в состав операционных систем или др.); программа интерактивного общения.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 Очевидно, что при использовании этой модели учителем интерактивная составляющая и доля самостоятельной работы учащегося с ИКТ зависит от уровня технической оснащенности школы (места, где будет проводиться конкретный урок).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Тексты учебника, диапозитивы и слайды, транспаранты и плакаты, интерактивные правила, таблицы, демонстрационные карточки, изобразительный и иллюстративный материал, звукозаписи, кино-, теле-, видеофрагменты и целые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видеоуроки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>, упражнения и задания, тренажеры и практикумы, тестовые системы - все эти средства обучения представлены сегодня в электронном формате в составе открытых коллекций и могут быть с успехом использованы в самых разных учебных ситуациях, на разном этапе урока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. Если в школе используется автоматизированная комплексная информационная система, то учитель может заранее подобрать себе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ЭОРы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к каждой теме учебного плана, разместить их в своем виртуальном кабинете в нужном порядке, продумать, какие элементы урока будут ими оснащены (представление нового материала, самостоятельная работа, закрепление, контроль и т.п.).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Когда модель используется учащимся, то степень ее интерактивности и самостоятельности регулируется только полученным заданием, которое может варьироваться от подбора иллюстративного материала по теме 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t>до выполнения проекта.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Из возможного перечня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ЭОРов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наибольшей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востребованностью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здесь будут отличаться наборы ЭОР к конкретным учебникам, а также предметные и тематические коллекции ЭОР - они являются полезным ресурсом для формирования разнообразного раздаточного материала, создания собственных заданий, подборки примеров к объяснению, дополнения системы классных и домашних работ, выступая в роли учебных пособий, которые, с одной стороны, дополняют традиционную систему средств обучения, расширяют инструментальную основу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обучения и возможности учителя, позволяют варьировать классические модели уроков, внося разнообразие в учебный процесс.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Например, гипертекстовые определения и правила, анимации и иллюстрации, интерактивные таблицы, правила и учебные тексты, электронные задания и тесты, фрагменты учебных словарей, справочников и учебников могут найти свое применение для подготовки печатного раздаточного материала, включающего таблицы и схемы, списки примеров, рисунки, задания и упражнения, для формирования комплекта материалов для работы в классе и домашних заданий.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Если планируется урок в кабинете, оснащенном компьютером на рабочем месте учителя и интерактивной доской или проектором, можно говорить о подготовке выступления с опорой на мультимедиа презентацию.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Особую роль в подготовительной работе учителя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-л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ингвиста играют электронные учебные словари и справочники.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Они служат рабочим материалом, своеобразной базой данных для подбора примеров к уроку, составления собственных заданий и упражнений, подготовки разных видов раздаточного материала и т.д.; основой для организации самостоятельной словарной работы учащихся на уроке (подбор примеров, перегруппировка единиц, дополнение словаря и т.п.) и поисковой деятельности (сбор необходимого языкового материала, его анализ и синтез, поиск единиц в разных учебных словарях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и т.п.).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b/>
          <w:bCs/>
          <w:color w:val="3C3C3C"/>
          <w:sz w:val="18"/>
        </w:rPr>
        <w:t>Модель 2. Использование ЭОР на уроке в ситуации "один-пять компьютеров в рабочей зоне класса"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Эта модель в значительной мере рассчитана на использование индивидуального подхода в работе с учащимися. Такое оснащение вкупе с соответствующим программным обеспечением набором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ЭОРов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позволяет работать со слабыми учащимися в плане отработки определенных технических или предметных навыков, и с сильными учащимися, например, в плане организации индивидуального исследования различных учебных моделей или создания мультимедиа сочинения.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Кроме того, данная модель позволяет организовать групповую работу для выполнения определенных исследовательских и проектных заданий, а также для игровых форм урока (например, группа "аналитиков" проверяет достоверность представленной информации или обеспечивает информационную поддержку для выступающих в дискуссии товарищей, и т.д.) - в этом случае компьютер приходится на каждого участника группы. Работа может быть организована в малых группах по модели "один компьютер на группу". 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При этом учитель отбирает необходимые для проведения урока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ЭОРы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в зависимости от учебной задачи и ориентирует учащихся на проведение совместных исследований, разработку групповых проектов, коллективное выполнение электронных заданий.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В малых группах за одним компьютером учащиеся могут совместно: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наблюдать, анализировать и обсуждать предметные явления, представленные в таблицах, интерактивных схемах;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работать с гипертекстовыми определениями и правилами;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наблюдать за поведением некоторых единиц в динамичных схемах;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искать решение задач, сопровождающих интерактивные тексты;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моделировать ситуации в виртуальной лаборатории или конструкторе;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коллективно выполнять электронные задания и тесты;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вести разнообразную словарную работу, текстовую деятельность и работу со справочниками;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готовить материалы для проектов и презентаций, используя текстовый и разнообразный иллюстративный материал;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• и др.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Перечисленные виды работы могут проводиться как изолированно, так и в различных сочетаниях. По окончании работы ее результаты (в виде текстов, презентаций, планов, тезисов, или устных выступлений, докладов, сообщений) выносятся на обсуждение и коллективную оценку.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В техническом и программном обеспечении данной модели желательны, прежде всего, тестовые системы, инструменты учебной деятельности, коллекции информационных источников; для продвинутого уровня важны и наиболее ценны для достижения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компетентностных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результатов образования среды для моделирования и проектирования.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При наличии интерактивной доски или экрана и проекционного оборудования возможности эффективного 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lastRenderedPageBreak/>
        <w:t>использования модели существенно расширяются - в зависимости от учебной задачи, она может быть использована как в виде дополнения фронтальной работы с классом, представления и обсуждения индивидуальных результатов.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Наборы ЭОР к учебным пособиям и курсам, а также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ЭОРы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из тематических и предметных коллекций могут послужить предметом коллективного обсуждения, опорой для фронтального опроса учащихся, индивидуального опроса у доски или с места.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 </w:t>
      </w:r>
      <w:r w:rsidRPr="00861005">
        <w:rPr>
          <w:rFonts w:ascii="Arial" w:eastAsia="Times New Roman" w:hAnsi="Arial" w:cs="Arial"/>
          <w:color w:val="47494B"/>
          <w:sz w:val="18"/>
        </w:rPr>
        <w:t> </w:t>
      </w:r>
      <w:bookmarkStart w:id="7" w:name="Список_документов"/>
      <w:bookmarkEnd w:id="7"/>
      <w:r w:rsidRPr="00861005">
        <w:rPr>
          <w:rFonts w:ascii="Arial" w:eastAsia="Times New Roman" w:hAnsi="Arial" w:cs="Arial"/>
          <w:b/>
          <w:bCs/>
          <w:color w:val="3C3C3C"/>
          <w:sz w:val="18"/>
        </w:rPr>
        <w:t>8. Список документов, рекомендуемых для изучения или ознакомления на курсах повышения квалификации педагогических кадров в области ИКТ и ЭОР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1. Закон от 10 июля 1992 г. N 3266-1 «Об образовании»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2. Закон от 27 июля 2006 г. N 149-ФЗ «Об информации, информационных технологиях и о защите информации»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3. Закон от 27 июля 2006 г. N 152-ФЗ «О персональных данных»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4. Закон от 27 июля 2010 г. N 210-ФЗ «Об организации предоставления государственных и муниципальных услуг»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5. Закон от 6 апреля 2011 г. N 63-ФЗ «Об электронной подписи»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6. Письмо Минобразования России от 20 декабря 2000 N 03-51/64, включающего «Методические рекомендации по работе с документами в общеобразовательных учреждениях»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7. Постановление главного государственного санитарного врача РФ от 13 июня 2003 г. № 118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СанПиН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2.2.2/2.4.1340-03 «Гигиенические требования к персональным электронно-вычислительным машинам и организации работы»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8. Постановление главного государственного санитарного врача РФ от 29 декабря г. 2010 № 189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СанПиН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9. Приказ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Mинздравсоцразвития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России от 26 августа 2010 г. N 761н г</w:t>
      </w:r>
      <w:proofErr w:type="gram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.М</w:t>
      </w:r>
      <w:proofErr w:type="gramEnd"/>
      <w:r w:rsidRPr="00861005">
        <w:rPr>
          <w:rFonts w:ascii="Arial" w:eastAsia="Times New Roman" w:hAnsi="Arial" w:cs="Arial"/>
          <w:color w:val="47494B"/>
          <w:sz w:val="18"/>
          <w:szCs w:val="18"/>
        </w:rPr>
        <w:t>осква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10. Приказ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Минобрнауки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России от 22 августа 2008 г. N243, включающий «Административный регламент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Рособрнадзора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>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11. Приказ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Минобрнауки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России от 26 ноября 2010 г. № 1241 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12. Приказ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Минобрнауки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России от 6 мая 2005 №137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Минобрнауки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России «Об использовании дистанционных образовательных технологий»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13. Приказ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Минобрнауки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14. Приказ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Минпрос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СССР от 27 декабря 1974 г. N 167 «О ведении школьной документации»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>15. Приказ от 17 декабря 2010 г. № 1897 «Об утверждении федерального государственного стандарта основного общего образования»</w:t>
      </w:r>
      <w:r w:rsidRPr="00861005">
        <w:rPr>
          <w:rFonts w:ascii="Arial" w:eastAsia="Times New Roman" w:hAnsi="Arial" w:cs="Arial"/>
          <w:color w:val="47494B"/>
          <w:sz w:val="18"/>
          <w:szCs w:val="18"/>
        </w:rPr>
        <w:br/>
        <w:t xml:space="preserve">16. Приказ Росстата от 27 июля 2009 N 150 «Об утверждении статистического инструментария для организации </w:t>
      </w:r>
      <w:proofErr w:type="spellStart"/>
      <w:r w:rsidRPr="00861005">
        <w:rPr>
          <w:rFonts w:ascii="Arial" w:eastAsia="Times New Roman" w:hAnsi="Arial" w:cs="Arial"/>
          <w:color w:val="47494B"/>
          <w:sz w:val="18"/>
          <w:szCs w:val="18"/>
        </w:rPr>
        <w:t>Рособразованием</w:t>
      </w:r>
      <w:proofErr w:type="spellEnd"/>
      <w:r w:rsidRPr="00861005">
        <w:rPr>
          <w:rFonts w:ascii="Arial" w:eastAsia="Times New Roman" w:hAnsi="Arial" w:cs="Arial"/>
          <w:color w:val="47494B"/>
          <w:sz w:val="18"/>
          <w:szCs w:val="18"/>
        </w:rPr>
        <w:t xml:space="preserve"> статистического наблюдения за деятельностью образовательных учреждений»</w:t>
      </w:r>
    </w:p>
    <w:p w:rsidR="00EE30BA" w:rsidRDefault="00EE30BA"/>
    <w:sectPr w:rsidR="00EE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05"/>
    <w:rsid w:val="00861005"/>
    <w:rsid w:val="00EE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005"/>
    <w:rPr>
      <w:b/>
      <w:bCs/>
    </w:rPr>
  </w:style>
  <w:style w:type="character" w:styleId="a4">
    <w:name w:val="Emphasis"/>
    <w:basedOn w:val="a0"/>
    <w:uiPriority w:val="20"/>
    <w:qFormat/>
    <w:rsid w:val="00861005"/>
    <w:rPr>
      <w:i/>
      <w:iCs/>
    </w:rPr>
  </w:style>
  <w:style w:type="character" w:customStyle="1" w:styleId="apple-converted-space">
    <w:name w:val="apple-converted-space"/>
    <w:basedOn w:val="a0"/>
    <w:rsid w:val="00861005"/>
  </w:style>
  <w:style w:type="character" w:styleId="a5">
    <w:name w:val="Hyperlink"/>
    <w:basedOn w:val="a0"/>
    <w:uiPriority w:val="99"/>
    <w:semiHidden/>
    <w:unhideWhenUsed/>
    <w:rsid w:val="00861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odist.lbz.ru/authors/informatika/3/files/ptschor.doc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11547</Words>
  <Characters>65822</Characters>
  <Application>Microsoft Office Word</Application>
  <DocSecurity>0</DocSecurity>
  <Lines>548</Lines>
  <Paragraphs>154</Paragraphs>
  <ScaleCrop>false</ScaleCrop>
  <Company/>
  <LinksUpToDate>false</LinksUpToDate>
  <CharactersWithSpaces>77215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2</cp:revision>
  <dcterms:created xsi:type="dcterms:W3CDTF">2014-04-09T09:53:00Z</dcterms:created>
  <dcterms:modified xsi:type="dcterms:W3CDTF">2014-04-09T09:54:00Z</dcterms:modified>
</cp:coreProperties>
</file>